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F63" w:rsidRDefault="00235E7F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З</w:t>
      </w:r>
      <w:r w:rsidR="00D43F63">
        <w:rPr>
          <w:rFonts w:ascii="Times New Roman" w:hAnsi="Times New Roman" w:cs="Times New Roman"/>
          <w:sz w:val="20"/>
          <w:szCs w:val="20"/>
          <w:lang w:val="uk-UA"/>
        </w:rPr>
        <w:t>АТВЕРДЖЕНО</w:t>
      </w:r>
    </w:p>
    <w:p w:rsidR="00444E25" w:rsidRPr="00183B10" w:rsidRDefault="00746701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</w:p>
    <w:p w:rsidR="003B0BFA" w:rsidRDefault="003B0BFA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 w:rsidRPr="00183B10">
        <w:rPr>
          <w:rFonts w:ascii="Times New Roman" w:hAnsi="Times New Roman" w:cs="Times New Roman"/>
          <w:sz w:val="20"/>
          <w:szCs w:val="20"/>
          <w:lang w:val="uk-UA"/>
        </w:rPr>
        <w:t>до рішення виконавчого комітету</w:t>
      </w:r>
    </w:p>
    <w:p w:rsidR="00BF4201" w:rsidRDefault="00BF4201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від 16.08.2018 року № 1</w:t>
      </w:r>
      <w:r w:rsidR="004363DC">
        <w:rPr>
          <w:rFonts w:ascii="Times New Roman" w:hAnsi="Times New Roman" w:cs="Times New Roman"/>
          <w:sz w:val="20"/>
          <w:szCs w:val="20"/>
          <w:lang w:val="uk-UA"/>
        </w:rPr>
        <w:t>39</w:t>
      </w:r>
      <w:bookmarkStart w:id="0" w:name="_GoBack"/>
      <w:bookmarkEnd w:id="0"/>
    </w:p>
    <w:p w:rsidR="00BF4201" w:rsidRDefault="002C1AC2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BF4201" w:rsidRPr="00183B10" w:rsidRDefault="00BF4201" w:rsidP="00183B10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</w:p>
    <w:p w:rsidR="00BF4201" w:rsidRDefault="00746701" w:rsidP="00BF4201">
      <w:pPr>
        <w:spacing w:after="0"/>
        <w:ind w:firstLine="595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3B0BFA" w:rsidRPr="00BF4201" w:rsidRDefault="00BF4201" w:rsidP="00BF4201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3B0BFA" w:rsidRPr="00D43F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адміністративних </w:t>
      </w:r>
      <w:r w:rsidR="00D43F63" w:rsidRPr="00D43F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послуг, що надаються відділами виконавчого комітету Дунаєвецької міської ради через Центр надання адміністративних послуг </w:t>
      </w:r>
    </w:p>
    <w:p w:rsidR="0029154F" w:rsidRPr="00746701" w:rsidRDefault="0029154F" w:rsidP="002915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154F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копії (витягу з) рішення міської ради, копії (витягу з) рішення виконавчого комітету міської ради.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присвоєння (зміну) поштових адрес.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надання допомоги на поховання громадян, які не досягли пенсійного віку і не працювали.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надання дозволу на переоформлення особового рахунку та договору найму житлового приміщення.</w:t>
      </w:r>
    </w:p>
    <w:p w:rsidR="000731E0" w:rsidRPr="00746701" w:rsidRDefault="000731E0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матеріальної допомоги на лікування інвалідам І групи.</w:t>
      </w:r>
    </w:p>
    <w:p w:rsidR="000731E0" w:rsidRPr="00746701" w:rsidRDefault="000731E0" w:rsidP="000731E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Надання матеріальної допомоги на лікування </w:t>
      </w:r>
      <w:proofErr w:type="spellStart"/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онкохворим</w:t>
      </w:r>
      <w:proofErr w:type="spellEnd"/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731E0" w:rsidRPr="00746701" w:rsidRDefault="000731E0" w:rsidP="000731E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матеріальної допомоги на дорого вартісне лікування.</w:t>
      </w:r>
    </w:p>
    <w:p w:rsidR="000731E0" w:rsidRPr="00746701" w:rsidRDefault="000731E0" w:rsidP="000731E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матеріальної допомоги на лікування дітям-інвалідам.</w:t>
      </w:r>
    </w:p>
    <w:p w:rsidR="000731E0" w:rsidRPr="00746701" w:rsidRDefault="000731E0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матеріальної допомоги на лікування дітям учасників АТО.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Присвоєння поштової адреси об’єкту нерухомого майна.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впорядкування адресної нумерації.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перебування на утриманні.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догляд за особами, які його потребують.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поховання особи за власний рахунок.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Видача виписки з </w:t>
      </w:r>
      <w:proofErr w:type="spellStart"/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погосподарської</w:t>
      </w:r>
      <w:proofErr w:type="spellEnd"/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книги.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те, що громадянин не працює.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Взяття громадян на соціальний квартирний облік.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Взяття на облік громадян, які потребують поліпшення житлових умов.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Внесення змін до облікових справ громадян, які потребують поліпшення житлових умов.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дубліката свідоцтва про право власності на державне приватизоване житло.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(продовження дії) дозволу на розміщення зовнішньої реклами.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Встановлення (погодження) режиму роботи підприємств, установ та організацій сфери обслуговування.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</w:t>
      </w:r>
      <w:r w:rsidR="00303E65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міської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про внесення змін (або скасування) рішення міської ради з питань земельних відносин.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Внесення змін до рішення виконавчого комітету міської ради.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допомоги малозабезпеченій сім’ї.</w:t>
      </w:r>
    </w:p>
    <w:p w:rsidR="001363A8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допомоги на поховання.</w:t>
      </w:r>
    </w:p>
    <w:p w:rsidR="000C3C13" w:rsidRPr="00746701" w:rsidRDefault="001363A8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Видача рішення виконавчого комітету </w:t>
      </w:r>
      <w:r w:rsidR="000C3C13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виведення з </w:t>
      </w:r>
      <w:proofErr w:type="spellStart"/>
      <w:r w:rsidR="00303E65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погосподарського</w:t>
      </w:r>
      <w:proofErr w:type="spellEnd"/>
      <w:r w:rsidR="000C3C13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обліку житлового будинку.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рішення виконавчого комітету та ордера на видалення зелених насаджень.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ордера на:</w:t>
      </w:r>
    </w:p>
    <w:p w:rsidR="001363A8" w:rsidRPr="00746701" w:rsidRDefault="000C3C13" w:rsidP="000C3C13">
      <w:pPr>
        <w:pStyle w:val="a3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жиле приміщення;</w:t>
      </w:r>
    </w:p>
    <w:p w:rsidR="000C3C13" w:rsidRPr="00746701" w:rsidRDefault="000C3C13" w:rsidP="000C3C13">
      <w:pPr>
        <w:pStyle w:val="a3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службове жиле приміщення.</w:t>
      </w:r>
    </w:p>
    <w:p w:rsidR="00A7622C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встановлення опіки</w:t>
      </w:r>
      <w:r w:rsidR="00A7622C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членство в особистому селянському господарстві (ОСГ).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наявність у фізичної особи земельних ділянок (форма ЗДФ).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присвоєння почесного звання України «Мати-героїня»</w:t>
      </w:r>
      <w:r w:rsidR="00303E65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особі подання про можливість призначення її опікуном або піклувальником повнолітньої недієздатної особи, цивільна дієздатність якої обмежена.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дозволу опікуну на вчинення правочинів щодо відмови від майнових прав підопічного.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дозволу опікуну на вчинення правочинів щодо: видання письмових зобов’язань від імені підопічного.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опікуну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правочинів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цінного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майна.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опікуну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правочинів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нерухомим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постійного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власником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підопічна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недієздатна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особа.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опікуну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правочинів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передавання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майна, яке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lastRenderedPageBreak/>
        <w:t>постійного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власником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підопічна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недієздатна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особа, за договором в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особі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>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Видача піклувальнику дозволу на надання згоди особі, дієздатність якої обмежена на вчинення правочинів щодо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піклувальнику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особі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дієздатність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обмежена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вчинення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правочинів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цінного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майна.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субсидії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житлово-комунальних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скрапленого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газу, твердого та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рідкого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пічного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палива</w:t>
      </w:r>
      <w:proofErr w:type="spellEnd"/>
      <w:r w:rsidRPr="00746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пільги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твердого та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рідкого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пічного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палива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46701">
        <w:rPr>
          <w:rFonts w:ascii="Times New Roman" w:hAnsi="Times New Roman" w:cs="Times New Roman"/>
          <w:sz w:val="28"/>
          <w:szCs w:val="28"/>
        </w:rPr>
        <w:t>скрапленого</w:t>
      </w:r>
      <w:proofErr w:type="spellEnd"/>
      <w:r w:rsidRPr="00746701">
        <w:rPr>
          <w:rFonts w:ascii="Times New Roman" w:hAnsi="Times New Roman" w:cs="Times New Roman"/>
          <w:sz w:val="28"/>
          <w:szCs w:val="28"/>
        </w:rPr>
        <w:t xml:space="preserve"> газу</w:t>
      </w:r>
      <w:r w:rsidRPr="00746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Видача довідки про перебування на обліку</w:t>
      </w:r>
      <w:r w:rsidR="00303E65" w:rsidRPr="00746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Видача довідки про проведені виплати допомоги по безробіттю.</w:t>
      </w:r>
    </w:p>
    <w:p w:rsidR="00697670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Видача довідки</w:t>
      </w:r>
      <w:r w:rsidR="00697670" w:rsidRPr="00746701">
        <w:rPr>
          <w:rFonts w:ascii="Times New Roman" w:hAnsi="Times New Roman" w:cs="Times New Roman"/>
          <w:sz w:val="28"/>
          <w:szCs w:val="28"/>
          <w:lang w:val="uk-UA"/>
        </w:rPr>
        <w:t xml:space="preserve"> про підтвердження періоду перебування а обліку та отримання допомоги по безробіттю.</w:t>
      </w:r>
    </w:p>
    <w:p w:rsidR="00697670" w:rsidRPr="00746701" w:rsidRDefault="00697670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Посвідчення заповіту (крім секретного)</w:t>
      </w:r>
      <w:r w:rsidR="00303E65" w:rsidRPr="00746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E65" w:rsidRPr="00746701" w:rsidRDefault="00697670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Видача дубліката</w:t>
      </w:r>
      <w:r w:rsidR="00303E65" w:rsidRPr="00746701">
        <w:rPr>
          <w:rFonts w:ascii="Times New Roman" w:hAnsi="Times New Roman" w:cs="Times New Roman"/>
          <w:sz w:val="28"/>
          <w:szCs w:val="28"/>
          <w:lang w:val="uk-UA"/>
        </w:rPr>
        <w:t xml:space="preserve"> посвідченого органом місцевого самоврядування документа.</w:t>
      </w:r>
    </w:p>
    <w:p w:rsidR="00303E65" w:rsidRPr="00746701" w:rsidRDefault="00303E65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Засвідчення вірності копії (фотокопії) документа і виписки з нього.</w:t>
      </w:r>
    </w:p>
    <w:p w:rsidR="00303E65" w:rsidRPr="00746701" w:rsidRDefault="00303E65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Засвідчення справжності підпису на документі.</w:t>
      </w:r>
    </w:p>
    <w:p w:rsidR="00303E65" w:rsidRPr="00746701" w:rsidRDefault="00303E65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Посвідчення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довіреностей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прирівнюваних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нотаріально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посвідчених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крім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довіреностей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на право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нерухомим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майном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довіреностей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управління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корпоративними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правами та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довіреностей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користування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транспортними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6701">
        <w:rPr>
          <w:rFonts w:ascii="Times New Roman" w:eastAsia="Calibri" w:hAnsi="Times New Roman" w:cs="Times New Roman"/>
          <w:sz w:val="28"/>
          <w:szCs w:val="28"/>
        </w:rPr>
        <w:t>засобами</w:t>
      </w:r>
      <w:proofErr w:type="spellEnd"/>
      <w:r w:rsidRPr="0074670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03E65" w:rsidRPr="00746701" w:rsidRDefault="00303E65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Прийняття рішення щодо місця проживання малолітньої дитини та участі у вихованні дитини того з батьків, хто проживає окремо від неї.</w:t>
      </w:r>
    </w:p>
    <w:p w:rsidR="00760CD4" w:rsidRPr="00746701" w:rsidRDefault="00760CD4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03E65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Прийняття рішення про встановлення опіки (піклування) над дитиною.</w:t>
      </w:r>
    </w:p>
    <w:p w:rsidR="000C3C13" w:rsidRPr="00746701" w:rsidRDefault="000C3C13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постійне, спільне проживання на день смерті померлої особи в місті Дунаївці</w:t>
      </w:r>
      <w:r w:rsidR="00303E65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Видача довідки про те, що батьки дійсно народили та виховали п’ятеро та більше дітей до 6-ти річного віку/ про те, що батьки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народили та виховали до 6-ти/8-ми/14-ти вічного віку дитину-інваліда.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Вклеювання до паспорта гр. України фотокартки при досягненні 25- 45-ти річного віку.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Реєстрація місця проживання</w:t>
      </w:r>
      <w:r w:rsidR="001C5F08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особи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Зняття з реєстрації місця проживання</w:t>
      </w:r>
      <w:r w:rsidR="001C5F08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особи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Реєстрація/зняття з реєстрації місця перебування особи.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реєстрацію місця проживання</w:t>
      </w:r>
      <w:r w:rsidR="001C5F08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особи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C5F08" w:rsidRPr="00746701" w:rsidRDefault="00A7622C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Видача довідки про зняття з</w:t>
      </w:r>
      <w:r w:rsidR="001C5F08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реєстрації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місця проживання</w:t>
      </w:r>
      <w:r w:rsidR="001C5F08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особи.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довідки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реєстрацію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особи</w:t>
      </w:r>
      <w:r w:rsidRPr="00746701">
        <w:rPr>
          <w:color w:val="000000"/>
          <w:sz w:val="28"/>
          <w:szCs w:val="28"/>
          <w:lang w:val="uk-UA"/>
        </w:rPr>
        <w:t>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Видача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довідки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про склад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сім</w:t>
      </w:r>
      <w:proofErr w:type="spellEnd"/>
      <w:r w:rsidRPr="00746701">
        <w:rPr>
          <w:color w:val="000000"/>
          <w:sz w:val="28"/>
          <w:szCs w:val="28"/>
          <w:lang w:val="uk-UA"/>
        </w:rPr>
        <w:t>’</w:t>
      </w:r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ї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житловому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будинку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6701"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7467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Видача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довідки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фактичне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Видача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довідки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реєстрацію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померлого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день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смерті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1C5F08" w:rsidRPr="00746701" w:rsidRDefault="001C5F08" w:rsidP="00C67E5E">
      <w:pPr>
        <w:pStyle w:val="a3"/>
        <w:numPr>
          <w:ilvl w:val="0"/>
          <w:numId w:val="4"/>
        </w:num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Видача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довідки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реєстрацію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померлим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день </w:t>
      </w:r>
      <w:proofErr w:type="spellStart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смерті</w:t>
      </w:r>
      <w:proofErr w:type="spellEnd"/>
      <w:r w:rsidRPr="007467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Перенесення записів зі старої будинкової книги до нової.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Внесення до паспорта громадянина України зміни назв вулиць.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Державна реєстрація права власності на нерухоме майно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Державна реєстрація іншого речового права (крім іпотеки) на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нерухоме майно.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Державна реєстрація обтяжень, іпотек речових прав на нерухоме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майно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Взяття на облік безхазяйного нерухомого майна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67E5E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Внесення змін до записів Державного реєстру речових прав на нерухоме майно у зв’язку із зміною відомостей про нерухоме майно,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право власності та суб’єкта цього права, інші речові права та суб'єкта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цих прав, обтяження прав на нерухоме майно та суб'єкта цих прав, що містяться у Державному реєстрі речових прав на нерухоме</w:t>
      </w:r>
      <w:r w:rsidR="00C67E5E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майно, які не пов'язані з проведенням державної реєстрації прав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Внесення змін до записів Державного реєстру речових прав на нерухоме майно у зв’язку з допущенням технічної помилки з вини державного реєстратора прав на нерухоме майно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Внесення змін до записів Державного реєстру речових прав на нерухоме майно у зв’язку з допущенням технічної помилки не з вини державного реєстратора прав на нерухоме майно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pacing w:before="240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5" w:tooltip="Скасування запису Державного реєстру речових прав на нерухоме майно" w:history="1">
        <w:r w:rsidR="00A7622C" w:rsidRPr="0074670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Скасування запису Державного реєстру речових прав на нерухоме майно</w:t>
        </w:r>
      </w:hyperlink>
      <w:r w:rsidR="007130D0" w:rsidRPr="0074670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Заява власника об’єкта нерухомого майна про заборону вчинення реєстраційних дій, заява власника об’єкта нерухомого майна про відкликання заяви про заборону вчинення реєстраційних дій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Рішення суду про заборону вчинення реєстраційних дій, рішення судів про скасування відповідних рішень судів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Надання інформації з Державного реєстру речових прав на нерухоме майно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</w:rPr>
        <w:t>Відкликання заяви про державну реєстрацію прав та їх обтяжень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Державна реєстрації припинення права власності на об’єкт нерухомого майна, об’єкт незавершеного будівництва у зв’язку з його знищенням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A7622C" w:rsidRPr="00746701" w:rsidRDefault="00A7622C" w:rsidP="00C67E5E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67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Державна реєстрація припинення права власності на нерухоме майно у зв’язку з відмовою власника від права власності</w:t>
      </w:r>
      <w:r w:rsidR="007130D0" w:rsidRPr="007467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6" w:tooltip="Державна реєстрація фізичної особи-підприємця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фізичної особи-підприємця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7" w:tooltip="Державна реєстрація змін до відомостей про фізичну особу – підприємця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змін до відомостей про фізичну особу – підприємця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8" w:tooltip="Державна реєстрація створення юридичної особи (у тому числі в результаті виділу, злиття, перетворення, поділу)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створення юридичної особи (у тому числі в результаті виділу, злиття, перетворення, поділу)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9" w:tooltip="Державна реєстрація змін до відомостей про юридичну особу, що містяться в Єдиному державному реєстрі, в тому числі змін до установчих документів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змін до відомостей про юридичну особу, що містяться в Єдиному державному реєстрі, в тому числі змін до установчих документів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0" w:tooltip="Державна реєстрація включення відомостей про фізичну особу-підприємця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включення відомостей про фізичну особу-підприємця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1" w:tooltip="Державна реєстрація припинення підприємницької діяльності фізичної особи–підприємця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Державна реєстрація припинення підприємницької діяльності фізичної особи–підприємця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2" w:tooltip="Надання витягу з Єдиного державного реєстру юридичних осіб,  фізичних осіб–підприємців та громадських формувань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Надання витягу з Єдиного державного реєстру юридичних осіб, фізичних осіб–підприємців та громадських формувань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3" w:tooltip="Державна реєстрація включення відомостей про юридичну особу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включення відомостей про юридичну особу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4" w:tooltip="Державна реєстрація рішення про припинення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рішення про припинення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5" w:tooltip="Державна реєстрація припинення юридичної особи в результаті її ліквідації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Державна реєстрація припинення юридичної особи в результаті її </w:t>
        </w:r>
        <w:r w:rsidR="00C67E5E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л</w:t>
        </w:r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іквідації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6" w:tooltip="Державна реєстрація припинення юридичної особи в результаті її реорганізації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припинення юридичної особи в результаті її реорганізації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7" w:tooltip="Державна реєстрація рішення про відміну рішення про припинення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рішення про відміну рішення про припинення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8" w:tooltip="Державна реєстрація створення відокремленого підрозділу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створення відокремленого підрозділу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19" w:tooltip="Державна реєстрація змін до відомостей про відокремлений підрозділ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змін до відомостей про відокремлений підрозділ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20" w:tooltip="Державна реєстрація припинення відокремленого підрозділу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припинення відокремленого підрозділу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21" w:tooltip="Виправлення помилок, допущених у відомостях Єдиного державного реєстру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Виправлення помилок, допущених у відомостях Єдиного державного реєстру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22" w:tooltip="Державна реєстрація зміни складу комісії з припинення (комісії з реорганізації, ліквідаційної комісії), голови комісії або ліквідатора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Державна реєстрація зміни складу комісії з припинення (комісії з реорганізації, ліквідаційної комісії), голови комісії або ліквідатора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23" w:tooltip="Державна реєстрація переходу юридичної особи на діяльність на підставі власного установчого документа або модельного статуту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переходу юридичної особи на діяльність на підставі власного установчого документа або модельного статуту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A7622C" w:rsidRPr="00746701" w:rsidRDefault="004363DC" w:rsidP="00C67E5E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hyperlink r:id="rId24" w:tooltip="Державна реєстрація рішення про виділ юридичної особ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Державна реєстрація рішення про виділ юридичної особи</w:t>
        </w:r>
      </w:hyperlink>
      <w:r w:rsidR="007130D0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746701" w:rsidRPr="00746701" w:rsidRDefault="004363DC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25" w:tooltip="Державна реєстрація створення юридичної особи - державного органу, державна реєстрація створення, припинення, внесення змін до відомостей про юридичну особу - місцеву раду, виконавчий комітет місцевої ради, виконавчий орган місцевої ради" w:history="1">
        <w:r w:rsidR="00A7622C" w:rsidRPr="007467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Державна реєстрація створення юридичної особи - державного органу, державна реєстрація створення, припинення, внесення змін до відомостей про юридичну особу - місцеву раду, виконавчий комітет місцевої ради, виконавчий орган місцевої ради</w:t>
        </w:r>
      </w:hyperlink>
      <w:r w:rsidR="00A7622C" w:rsidRPr="00746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видачі витягу з технічної документації про нормативну грошову оцінку земельної ділянки;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виправлення технічної помилки у відомостях з Державного земельного кадастру, допущеної органом, що здійснює його ведення, з видачею витягу;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витягу.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видачі довідки про наявність та розмір земельної частки (паю),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надання відомостей з Державного земельного кадастру у формі  витягу з Державного земельного кадастру  про земельну ділянку;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надання відомостей з Державного земельного кадастру у формі витягу з Державного земельного кадастру про землі в межах території адміністративно-територіальних одиниць;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lastRenderedPageBreak/>
        <w:t>Адміністративної послуги з надання відомостей з Державного земельного кадастру у формі витягу з Державного земельного кадастру про обмеження у використанні земель;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надання відомостей з Державного земельного кадастру у формі довідки, що містить узагальнену інформацію про землі (території);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надання відомостей з Державного земельного кадастру у формі викопіювання з картографічної основи Державного земельного кадастру, кадастрової карти;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внесення до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актами, з видачею витягу;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внесення до Державного земельного кадастру відомостей (змін до них) про земельну ділянку;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внесення до Державного земельного кадастру відомостей (змін до них) про землі в межах території адміністративно-територіальних одиниць, з видачею витягу;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державна реєстрація земельної ділянки з видачею витягу з Державного земельного кадастру;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державна реєстрація обмежень у використанні земель з видачею витягу;</w:t>
      </w:r>
    </w:p>
    <w:p w:rsidR="00746701" w:rsidRPr="00746701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видачі довідки з державної статистичної звітності з кількісного обліку земель про наявність земель та розподіл їх за власниками земель, землекористувачами, угіддями;</w:t>
      </w:r>
    </w:p>
    <w:p w:rsidR="00746701" w:rsidRPr="009C49E5" w:rsidRDefault="00746701" w:rsidP="00746701">
      <w:pPr>
        <w:pStyle w:val="a3"/>
        <w:numPr>
          <w:ilvl w:val="0"/>
          <w:numId w:val="4"/>
        </w:numPr>
        <w:shd w:val="clear" w:color="auto" w:fill="FFFFFF"/>
        <w:spacing w:before="24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46701">
        <w:rPr>
          <w:rFonts w:ascii="Times New Roman" w:hAnsi="Times New Roman" w:cs="Times New Roman"/>
          <w:sz w:val="28"/>
          <w:szCs w:val="28"/>
          <w:lang w:val="uk-UA"/>
        </w:rPr>
        <w:t>Адміністративної послуги з видачі відомостей з документації із землеустрою, що включена до Державного фонду документації із землеустрою.</w:t>
      </w:r>
    </w:p>
    <w:p w:rsidR="009C49E5" w:rsidRDefault="009C49E5" w:rsidP="009C49E5">
      <w:pPr>
        <w:pStyle w:val="a3"/>
        <w:shd w:val="clear" w:color="auto" w:fill="FFFFFF"/>
        <w:spacing w:before="240"/>
        <w:ind w:left="10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49E5" w:rsidRDefault="009C49E5" w:rsidP="009C49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Керуюча справами</w:t>
      </w:r>
    </w:p>
    <w:p w:rsidR="009C49E5" w:rsidRPr="009C49E5" w:rsidRDefault="009C49E5" w:rsidP="009C49E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Pr="009C49E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Г.І.Панасевич</w:t>
      </w:r>
    </w:p>
    <w:p w:rsidR="000A2076" w:rsidRPr="00746701" w:rsidRDefault="000A2076" w:rsidP="00746701">
      <w:pPr>
        <w:tabs>
          <w:tab w:val="left" w:pos="990"/>
        </w:tabs>
        <w:ind w:left="1134" w:hanging="567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2076" w:rsidRPr="00746701" w:rsidSect="00A7622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F71E5"/>
    <w:multiLevelType w:val="hybridMultilevel"/>
    <w:tmpl w:val="6F988BC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867D1"/>
    <w:multiLevelType w:val="hybridMultilevel"/>
    <w:tmpl w:val="2D8CAB3E"/>
    <w:lvl w:ilvl="0" w:tplc="7B18E6D6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D3F61"/>
    <w:multiLevelType w:val="hybridMultilevel"/>
    <w:tmpl w:val="52BA3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37CC0"/>
    <w:multiLevelType w:val="hybridMultilevel"/>
    <w:tmpl w:val="920EAA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E23082C"/>
    <w:multiLevelType w:val="hybridMultilevel"/>
    <w:tmpl w:val="40A8D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FA"/>
    <w:rsid w:val="000731E0"/>
    <w:rsid w:val="000A2076"/>
    <w:rsid w:val="000C3C13"/>
    <w:rsid w:val="001363A8"/>
    <w:rsid w:val="00183B10"/>
    <w:rsid w:val="001C5F08"/>
    <w:rsid w:val="001D2089"/>
    <w:rsid w:val="00235E7F"/>
    <w:rsid w:val="0029154F"/>
    <w:rsid w:val="002C1AC2"/>
    <w:rsid w:val="00303E65"/>
    <w:rsid w:val="003B0BFA"/>
    <w:rsid w:val="003E4F1E"/>
    <w:rsid w:val="004363DC"/>
    <w:rsid w:val="00444E25"/>
    <w:rsid w:val="00685469"/>
    <w:rsid w:val="00697670"/>
    <w:rsid w:val="007130D0"/>
    <w:rsid w:val="00746701"/>
    <w:rsid w:val="00760CD4"/>
    <w:rsid w:val="009B0627"/>
    <w:rsid w:val="009C49E5"/>
    <w:rsid w:val="00A7622C"/>
    <w:rsid w:val="00BF4201"/>
    <w:rsid w:val="00C67E5E"/>
    <w:rsid w:val="00CD22FE"/>
    <w:rsid w:val="00D4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482B7-867C-4830-BDDC-053BB912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5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622C"/>
    <w:rPr>
      <w:color w:val="0000FF"/>
      <w:u w:val="single"/>
    </w:rPr>
  </w:style>
  <w:style w:type="character" w:customStyle="1" w:styleId="docdata">
    <w:name w:val="docdata"/>
    <w:aliases w:val="docy,v5,1921,baiaagaaboqcaaadhgmaaawuawaaaaaaaaaaaaaaaaaaaaaaaaaaaaaaaaaaaaaaaaaaaaaaaaaaaaaaaaaaaaaaaaaaaaaaaaaaaaaaaaaaaaaaaaaaaaaaaaaaaaaaaaaaaaaaaaaaaaaaaaaaaaaaaaaaaaaaaaaaaaaaaaaaaaaaaaaaaaaaaaaaaaaaaaaaaaaaaaaaaaaaaaaaaaaaaaaaaaaaaaaaaaaa"/>
    <w:basedOn w:val="a0"/>
    <w:rsid w:val="001C5F08"/>
  </w:style>
  <w:style w:type="paragraph" w:customStyle="1" w:styleId="1919">
    <w:name w:val="1919"/>
    <w:aliases w:val="baiaagaaboqcaaadhamaaawsawaaaaaaaaaaaaaaaaaaaaaaaaaaaaaaaaaaaaaaaaaaaaaaaaaaaaaaaaaaaaaaaaaaaaaaaaaaaaaaaaaaaaaaaaaaaaaaaaaaaaaaaaaaaaaaaaaaaaaaaaaaaaaaaaaaaaaaaaaaaaaaaaaaaaaaaaaaaaaaaaaaaaaaaaaaaaaaaaaaaaaaaaaaaaaaaaaaaaaaaaaaaaaa"/>
    <w:basedOn w:val="a"/>
    <w:rsid w:val="001C5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C5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56">
    <w:name w:val="2056"/>
    <w:aliases w:val="baiaagaaboqcaaaddqqaaaubbaaaaaaaaaaaaaaaaaaaaaaaaaaaaaaaaaaaaaaaaaaaaaaaaaaaaaaaaaaaaaaaaaaaaaaaaaaaaaaaaaaaaaaaaaaaaaaaaaaaaaaaaaaaaaaaaaaaaaaaaaaaaaaaaaaaaaaaaaaaaaaaaaaaaaaaaaaaaaaaaaaaaaaaaaaaaaaaaaaaaaaaaaaaaaaaaaaaaaaaaaaaaaaa"/>
    <w:basedOn w:val="a"/>
    <w:rsid w:val="001C5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aprv.gov.ua/services/d/registration_legal_entity" TargetMode="External"/><Relationship Id="rId13" Type="http://schemas.openxmlformats.org/officeDocument/2006/relationships/hyperlink" Target="https://www.cnaprv.gov.ua/services/d/reg_include_details_legal_person" TargetMode="External"/><Relationship Id="rId18" Type="http://schemas.openxmlformats.org/officeDocument/2006/relationships/hyperlink" Target="https://www.cnaprv.gov.ua/services/d/reg_establ_legal_entity_separate_division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cnaprv.gov.ua/services/d/correcting_errors_in_register" TargetMode="External"/><Relationship Id="rId7" Type="http://schemas.openxmlformats.org/officeDocument/2006/relationships/hyperlink" Target="https://www.cnaprv.gov.ua/services/d/change_information_about_individ_entrepreneur" TargetMode="External"/><Relationship Id="rId12" Type="http://schemas.openxmlformats.org/officeDocument/2006/relationships/hyperlink" Target="https://www.cnaprv.gov.ua/services/d/extract_from_register" TargetMode="External"/><Relationship Id="rId17" Type="http://schemas.openxmlformats.org/officeDocument/2006/relationships/hyperlink" Target="https://www.cnaprv.gov.ua/services/d/cancellation_decision_terminate" TargetMode="External"/><Relationship Id="rId25" Type="http://schemas.openxmlformats.org/officeDocument/2006/relationships/hyperlink" Target="https://www.cnaprv.gov.ua/services/d/st_reg_legal_entity_public_authorit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naprv.gov.ua/services/d/termination_as_result_of_reorganization" TargetMode="External"/><Relationship Id="rId20" Type="http://schemas.openxmlformats.org/officeDocument/2006/relationships/hyperlink" Target="https://www.cnaprv.gov.ua/services/d/registration_termination_separate_divis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naprv.gov.ua/services/d/regist_individual_entrepreneurs" TargetMode="External"/><Relationship Id="rId11" Type="http://schemas.openxmlformats.org/officeDocument/2006/relationships/hyperlink" Target="https://www.cnaprv.gov.ua/services/d/cessation_business_individual_entrepreneur" TargetMode="External"/><Relationship Id="rId24" Type="http://schemas.openxmlformats.org/officeDocument/2006/relationships/hyperlink" Target="https://www.cnaprv.gov.ua/services/d/regis_decision_separation_leg_entity" TargetMode="External"/><Relationship Id="rId5" Type="http://schemas.openxmlformats.org/officeDocument/2006/relationships/hyperlink" Target="https://www.cnaprv.gov.ua/services/e/canceling_recording_real_estate" TargetMode="External"/><Relationship Id="rId15" Type="http://schemas.openxmlformats.org/officeDocument/2006/relationships/hyperlink" Target="https://www.cnaprv.gov.ua/services/d/registration_leg_due_to_liquidation" TargetMode="External"/><Relationship Id="rId23" Type="http://schemas.openxmlformats.org/officeDocument/2006/relationships/hyperlink" Target="https://www.cnaprv.gov.ua/services/d/own_founding_document_or_model_statute" TargetMode="External"/><Relationship Id="rId10" Type="http://schemas.openxmlformats.org/officeDocument/2006/relationships/hyperlink" Target="https://www.cnaprv.gov.ua/services/d/individual_entrepreneur" TargetMode="External"/><Relationship Id="rId19" Type="http://schemas.openxmlformats.org/officeDocument/2006/relationships/hyperlink" Target="https://www.cnaprv.gov.ua/services/d/reg_changes_information_about_leg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naprv.gov.ua/services/d/reg_change_details_legal_person" TargetMode="External"/><Relationship Id="rId14" Type="http://schemas.openxmlformats.org/officeDocument/2006/relationships/hyperlink" Target="https://www.cnaprv.gov.ua/services/d/reg_decision_terminate_legal_entity" TargetMode="External"/><Relationship Id="rId22" Type="http://schemas.openxmlformats.org/officeDocument/2006/relationships/hyperlink" Target="https://www.cnaprv.gov.ua/services/d/registration_change_termination_commissio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10360</Words>
  <Characters>5906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Cnap4</cp:lastModifiedBy>
  <cp:revision>2</cp:revision>
  <cp:lastPrinted>2018-08-29T11:57:00Z</cp:lastPrinted>
  <dcterms:created xsi:type="dcterms:W3CDTF">2019-01-24T08:22:00Z</dcterms:created>
  <dcterms:modified xsi:type="dcterms:W3CDTF">2019-01-24T08:22:00Z</dcterms:modified>
</cp:coreProperties>
</file>